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AF11" w14:textId="73A98368" w:rsidR="008740E0" w:rsidRDefault="008740E0" w:rsidP="00DB6E65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pict w14:anchorId="673F2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27.5pt;width:38.85pt;height:48.4pt;z-index:1;mso-position-vertical-relative:page">
            <v:imagedata r:id="rId6" o:title="Герб ЧБ3"/>
            <w10:wrap anchory="page"/>
          </v:shape>
        </w:pict>
      </w:r>
    </w:p>
    <w:p w14:paraId="07E01C89" w14:textId="77777777" w:rsidR="008740E0" w:rsidRDefault="008740E0" w:rsidP="00DB6E65">
      <w:pPr>
        <w:ind w:left="4310" w:right="4373"/>
        <w:jc w:val="center"/>
        <w:rPr>
          <w:rFonts w:ascii="Courier New" w:hAnsi="Courier New"/>
        </w:rPr>
      </w:pPr>
    </w:p>
    <w:p w14:paraId="3BB362D3" w14:textId="6398E747" w:rsidR="008740E0" w:rsidRDefault="008740E0" w:rsidP="00DB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6BE31530" w14:textId="604F23F1" w:rsidR="008740E0" w:rsidRDefault="008740E0" w:rsidP="00DB6E6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01B0B8CB" w14:textId="5722B7FB" w:rsidR="008740E0" w:rsidRDefault="008740E0" w:rsidP="00DB6E6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73ADFC04" w14:textId="69F8F372" w:rsidR="008740E0" w:rsidRDefault="008740E0" w:rsidP="00DB6E65">
      <w:pPr>
        <w:jc w:val="center"/>
        <w:rPr>
          <w:b/>
          <w:sz w:val="28"/>
          <w:szCs w:val="28"/>
        </w:rPr>
      </w:pPr>
    </w:p>
    <w:p w14:paraId="74AA0F1A" w14:textId="34ACDD82" w:rsidR="008740E0" w:rsidRDefault="008740E0" w:rsidP="00DB6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B124DB5" w14:textId="77777777" w:rsidR="008740E0" w:rsidRPr="000F04D9" w:rsidRDefault="008740E0" w:rsidP="00DB6E65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26.11.2021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148</w:t>
      </w:r>
    </w:p>
    <w:p w14:paraId="483BFCEF" w14:textId="66BA9991" w:rsidR="000F5D8F" w:rsidRDefault="008740E0" w:rsidP="00DB6E65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4063310B" w14:textId="77777777" w:rsidR="000F5D8F" w:rsidRDefault="000F5D8F" w:rsidP="00DB6E65">
      <w:pPr>
        <w:jc w:val="center"/>
        <w:rPr>
          <w:b/>
          <w:sz w:val="28"/>
          <w:szCs w:val="28"/>
        </w:rPr>
      </w:pPr>
    </w:p>
    <w:p w14:paraId="385D5321" w14:textId="77777777" w:rsidR="000F5D8F" w:rsidRDefault="000F5D8F" w:rsidP="000F5D8F">
      <w:pPr>
        <w:rPr>
          <w:b/>
          <w:sz w:val="28"/>
          <w:szCs w:val="28"/>
        </w:rPr>
      </w:pPr>
    </w:p>
    <w:p w14:paraId="6F4AF48C" w14:textId="77777777" w:rsidR="004E30DF" w:rsidRDefault="000F5D8F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Тбилисского сельского поселения Тбилисского района от 29 ноября 2019 года № 19 «</w:t>
      </w:r>
      <w:r w:rsidR="008A1C4A" w:rsidRPr="004B2029">
        <w:rPr>
          <w:b/>
          <w:sz w:val="28"/>
          <w:szCs w:val="28"/>
        </w:rPr>
        <w:t xml:space="preserve">Об утверждении </w:t>
      </w:r>
      <w:r w:rsidR="004D0ECB" w:rsidRPr="004B2029">
        <w:rPr>
          <w:b/>
          <w:sz w:val="28"/>
          <w:szCs w:val="28"/>
        </w:rPr>
        <w:t xml:space="preserve">тарифов </w:t>
      </w:r>
      <w:r w:rsidR="009039A1" w:rsidRPr="004B2029">
        <w:rPr>
          <w:b/>
          <w:sz w:val="28"/>
          <w:szCs w:val="28"/>
        </w:rPr>
        <w:t>н</w:t>
      </w:r>
      <w:r w:rsidR="004D0ECB" w:rsidRPr="004B2029">
        <w:rPr>
          <w:b/>
          <w:sz w:val="28"/>
          <w:szCs w:val="28"/>
        </w:rPr>
        <w:t xml:space="preserve">а </w:t>
      </w:r>
      <w:r w:rsidR="002A5A63" w:rsidRPr="004B2029">
        <w:rPr>
          <w:b/>
          <w:sz w:val="28"/>
          <w:szCs w:val="28"/>
        </w:rPr>
        <w:t xml:space="preserve">оказание </w:t>
      </w:r>
      <w:r w:rsidR="00B44B9D" w:rsidRPr="004B2029">
        <w:rPr>
          <w:b/>
          <w:sz w:val="28"/>
          <w:szCs w:val="28"/>
        </w:rPr>
        <w:t>платных</w:t>
      </w:r>
      <w:r w:rsidR="002A5A63" w:rsidRPr="004B2029">
        <w:rPr>
          <w:b/>
          <w:sz w:val="28"/>
          <w:szCs w:val="28"/>
        </w:rPr>
        <w:t xml:space="preserve"> услуг</w:t>
      </w:r>
      <w:r w:rsidR="004E30DF">
        <w:rPr>
          <w:b/>
          <w:sz w:val="28"/>
          <w:szCs w:val="28"/>
        </w:rPr>
        <w:t xml:space="preserve"> по сбору и </w:t>
      </w:r>
      <w:r w:rsidR="00C65D37">
        <w:rPr>
          <w:b/>
          <w:sz w:val="28"/>
          <w:szCs w:val="28"/>
        </w:rPr>
        <w:t>транспортировке</w:t>
      </w:r>
      <w:r w:rsidR="004E30DF">
        <w:rPr>
          <w:b/>
          <w:sz w:val="28"/>
          <w:szCs w:val="28"/>
        </w:rPr>
        <w:t xml:space="preserve"> твердых коммунальных отходов</w:t>
      </w:r>
      <w:r w:rsidR="00C65D37">
        <w:rPr>
          <w:b/>
          <w:sz w:val="28"/>
          <w:szCs w:val="28"/>
        </w:rPr>
        <w:t xml:space="preserve"> для организаций и населения</w:t>
      </w:r>
      <w:r w:rsidR="004E30DF">
        <w:rPr>
          <w:b/>
          <w:sz w:val="28"/>
          <w:szCs w:val="28"/>
        </w:rPr>
        <w:t xml:space="preserve">, </w:t>
      </w:r>
      <w:r w:rsidR="00CA6D64">
        <w:rPr>
          <w:b/>
          <w:sz w:val="28"/>
          <w:szCs w:val="28"/>
        </w:rPr>
        <w:t xml:space="preserve">оказываемых </w:t>
      </w:r>
      <w:r w:rsidR="00CA6D64" w:rsidRPr="00CA6D64">
        <w:rPr>
          <w:b/>
          <w:sz w:val="28"/>
          <w:szCs w:val="28"/>
        </w:rPr>
        <w:t xml:space="preserve"> </w:t>
      </w:r>
    </w:p>
    <w:p w14:paraId="29949DB7" w14:textId="77777777" w:rsidR="00CA6D64" w:rsidRDefault="00CA6D64" w:rsidP="004E3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унитарным предприятием</w:t>
      </w:r>
      <w:r w:rsidR="00345B30" w:rsidRPr="004B2029">
        <w:rPr>
          <w:b/>
          <w:sz w:val="28"/>
          <w:szCs w:val="28"/>
        </w:rPr>
        <w:t xml:space="preserve"> </w:t>
      </w:r>
    </w:p>
    <w:p w14:paraId="45733CE3" w14:textId="77777777" w:rsidR="003B44F4" w:rsidRPr="003B44F4" w:rsidRDefault="003B44F4" w:rsidP="003B44F4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</w:t>
      </w:r>
      <w:r w:rsidR="00553EF1">
        <w:rPr>
          <w:b/>
          <w:sz w:val="28"/>
          <w:szCs w:val="28"/>
        </w:rPr>
        <w:t>ЖКХ</w:t>
      </w:r>
      <w:r w:rsidRPr="003B44F4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14:paraId="70F3AE46" w14:textId="77777777" w:rsidR="00F42B42" w:rsidRPr="00C23E61" w:rsidRDefault="00F42B42" w:rsidP="000F5D8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4F719D27" w14:textId="77777777" w:rsidR="00F07843" w:rsidRPr="00C23E61" w:rsidRDefault="00F07843" w:rsidP="00F0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="008459DD" w:rsidRPr="008459DD">
        <w:rPr>
          <w:sz w:val="28"/>
          <w:szCs w:val="28"/>
        </w:rPr>
        <w:t>Федеральным законом от 6 о</w:t>
      </w:r>
      <w:r w:rsidR="008459DD">
        <w:rPr>
          <w:sz w:val="28"/>
          <w:szCs w:val="28"/>
        </w:rPr>
        <w:t>ктября 2003 года                        № 131 –</w:t>
      </w:r>
      <w:r w:rsidR="008459DD" w:rsidRPr="008459DD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 w:rsidR="008459DD">
        <w:rPr>
          <w:sz w:val="28"/>
          <w:szCs w:val="28"/>
        </w:rPr>
        <w:t xml:space="preserve">, </w:t>
      </w:r>
      <w:r w:rsidRPr="00C23E61">
        <w:rPr>
          <w:sz w:val="28"/>
          <w:szCs w:val="28"/>
        </w:rPr>
        <w:t>ст</w:t>
      </w:r>
      <w:r w:rsidR="00E72F8F"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 w:rsidR="001E7DD4">
        <w:rPr>
          <w:sz w:val="28"/>
          <w:szCs w:val="28"/>
        </w:rPr>
        <w:t>, 5</w:t>
      </w:r>
      <w:r w:rsidR="00CD424A">
        <w:rPr>
          <w:sz w:val="28"/>
          <w:szCs w:val="28"/>
        </w:rPr>
        <w:t>8</w:t>
      </w:r>
      <w:r w:rsidRPr="00C23E61">
        <w:rPr>
          <w:sz w:val="28"/>
          <w:szCs w:val="28"/>
        </w:rPr>
        <w:t xml:space="preserve"> </w:t>
      </w:r>
      <w:r w:rsidR="002569FB" w:rsidRPr="00C23E61">
        <w:rPr>
          <w:sz w:val="28"/>
          <w:szCs w:val="28"/>
        </w:rPr>
        <w:t>у</w:t>
      </w:r>
      <w:r w:rsidRPr="00C23E61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54A6C665" w14:textId="77777777" w:rsidR="000F5D8F" w:rsidRDefault="000F5D8F" w:rsidP="000F5D8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Внести изменения в решение Совета Тбилисского сельского поселения Тбилисского района от 29 ноября 2019 года № 19 «Об у</w:t>
      </w:r>
      <w:r w:rsidR="00F07843" w:rsidRPr="00E72F8F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F07843" w:rsidRPr="00E72F8F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F960E3" w:rsidRPr="00E72F8F">
        <w:rPr>
          <w:sz w:val="28"/>
          <w:szCs w:val="28"/>
        </w:rPr>
        <w:t xml:space="preserve"> тариф</w:t>
      </w:r>
      <w:bookmarkEnd w:id="0"/>
      <w:r>
        <w:rPr>
          <w:sz w:val="28"/>
          <w:szCs w:val="28"/>
        </w:rPr>
        <w:t>ов</w:t>
      </w:r>
      <w:r w:rsidR="003B4F7B" w:rsidRPr="00E72F8F">
        <w:rPr>
          <w:sz w:val="28"/>
          <w:szCs w:val="28"/>
        </w:rPr>
        <w:t xml:space="preserve"> </w:t>
      </w:r>
      <w:r w:rsidR="00102938" w:rsidRPr="00E72F8F">
        <w:rPr>
          <w:sz w:val="28"/>
          <w:szCs w:val="28"/>
        </w:rPr>
        <w:t xml:space="preserve">на оказание </w:t>
      </w:r>
      <w:r w:rsidR="00B44B9D" w:rsidRPr="00B44B9D">
        <w:rPr>
          <w:sz w:val="28"/>
          <w:szCs w:val="28"/>
        </w:rPr>
        <w:t>платных услуг</w:t>
      </w:r>
      <w:r w:rsidR="004E30DF">
        <w:rPr>
          <w:sz w:val="28"/>
          <w:szCs w:val="28"/>
        </w:rPr>
        <w:t xml:space="preserve"> по сбору и вывозу твердых коммунальных отходов</w:t>
      </w:r>
      <w:r>
        <w:rPr>
          <w:sz w:val="28"/>
          <w:szCs w:val="28"/>
        </w:rPr>
        <w:t xml:space="preserve"> для организаций  и населения,</w:t>
      </w:r>
      <w:r w:rsidR="00CA6D64">
        <w:rPr>
          <w:sz w:val="28"/>
          <w:szCs w:val="28"/>
        </w:rPr>
        <w:t xml:space="preserve"> оказываемых</w:t>
      </w:r>
      <w:r w:rsidR="00CA6D64" w:rsidRPr="00CA6D64">
        <w:rPr>
          <w:b/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="00CA6D64">
        <w:rPr>
          <w:sz w:val="28"/>
          <w:szCs w:val="28"/>
        </w:rPr>
        <w:t xml:space="preserve"> </w:t>
      </w:r>
      <w:r w:rsidR="003B44F4" w:rsidRPr="003B44F4">
        <w:rPr>
          <w:sz w:val="28"/>
          <w:szCs w:val="28"/>
        </w:rPr>
        <w:t>«</w:t>
      </w:r>
      <w:r w:rsidR="00CC08B7">
        <w:rPr>
          <w:sz w:val="28"/>
          <w:szCs w:val="28"/>
        </w:rPr>
        <w:t>ЖКХ</w:t>
      </w:r>
      <w:r w:rsidR="003B44F4" w:rsidRPr="003B44F4">
        <w:rPr>
          <w:sz w:val="28"/>
          <w:szCs w:val="28"/>
        </w:rPr>
        <w:t xml:space="preserve"> Тбилисского сельского поселения Тбилисского района»</w:t>
      </w:r>
      <w:r w:rsidR="003B44F4">
        <w:rPr>
          <w:sz w:val="28"/>
          <w:szCs w:val="28"/>
        </w:rPr>
        <w:t xml:space="preserve"> </w:t>
      </w:r>
      <w:r w:rsidR="00A42595">
        <w:rPr>
          <w:sz w:val="28"/>
          <w:szCs w:val="28"/>
        </w:rPr>
        <w:t>изложив Приложение</w:t>
      </w:r>
      <w:r>
        <w:rPr>
          <w:sz w:val="28"/>
          <w:szCs w:val="28"/>
        </w:rPr>
        <w:t xml:space="preserve"> в новой редакции, </w:t>
      </w:r>
      <w:r w:rsidR="00CA6D64">
        <w:rPr>
          <w:sz w:val="28"/>
          <w:szCs w:val="28"/>
        </w:rPr>
        <w:t>(прилагается</w:t>
      </w:r>
      <w:r w:rsidR="00B44B9D">
        <w:rPr>
          <w:sz w:val="28"/>
          <w:szCs w:val="28"/>
        </w:rPr>
        <w:t>).</w:t>
      </w:r>
    </w:p>
    <w:p w14:paraId="1D15F9BE" w14:textId="77777777" w:rsidR="000F5D8F" w:rsidRPr="00A42595" w:rsidRDefault="00CA6D64" w:rsidP="00A4259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44B9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8459DD">
        <w:rPr>
          <w:sz w:val="28"/>
          <w:szCs w:val="28"/>
        </w:rPr>
        <w:t>обеспечить опубликование настоящего</w:t>
      </w:r>
      <w:r w:rsidR="00CB5C02">
        <w:rPr>
          <w:sz w:val="28"/>
          <w:szCs w:val="28"/>
        </w:rPr>
        <w:t xml:space="preserve"> решения</w:t>
      </w:r>
      <w:r w:rsidR="00845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14:paraId="6F1ABAD3" w14:textId="77777777" w:rsidR="002569FB" w:rsidRPr="000F5D8F" w:rsidRDefault="002569FB" w:rsidP="000F5D8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5D8F">
        <w:rPr>
          <w:sz w:val="28"/>
          <w:szCs w:val="28"/>
        </w:rPr>
        <w:t>Р</w:t>
      </w:r>
      <w:r w:rsidR="00F07843" w:rsidRPr="000F5D8F">
        <w:rPr>
          <w:sz w:val="28"/>
          <w:szCs w:val="28"/>
        </w:rPr>
        <w:t>ешение вступает в силу</w:t>
      </w:r>
      <w:r w:rsidRPr="000F5D8F">
        <w:rPr>
          <w:sz w:val="28"/>
          <w:szCs w:val="28"/>
        </w:rPr>
        <w:t xml:space="preserve"> со дня</w:t>
      </w:r>
      <w:r w:rsidR="007C044E" w:rsidRPr="000F5D8F">
        <w:rPr>
          <w:sz w:val="28"/>
          <w:szCs w:val="28"/>
        </w:rPr>
        <w:t xml:space="preserve"> его </w:t>
      </w:r>
      <w:r w:rsidR="00CA6D64" w:rsidRPr="000F5D8F">
        <w:rPr>
          <w:sz w:val="28"/>
          <w:szCs w:val="28"/>
        </w:rPr>
        <w:t xml:space="preserve">официального </w:t>
      </w:r>
      <w:r w:rsidR="00B44B9D" w:rsidRPr="000F5D8F">
        <w:rPr>
          <w:sz w:val="28"/>
          <w:szCs w:val="28"/>
        </w:rPr>
        <w:t>опубликования</w:t>
      </w:r>
      <w:r w:rsidR="00611B3E" w:rsidRPr="000F5D8F">
        <w:rPr>
          <w:sz w:val="28"/>
          <w:szCs w:val="28"/>
        </w:rPr>
        <w:t>, но не раннее 1 января 202</w:t>
      </w:r>
      <w:r w:rsidR="00C65D37" w:rsidRPr="000F5D8F">
        <w:rPr>
          <w:sz w:val="28"/>
          <w:szCs w:val="28"/>
        </w:rPr>
        <w:t>2</w:t>
      </w:r>
      <w:r w:rsidR="000E06C5" w:rsidRPr="000F5D8F">
        <w:rPr>
          <w:sz w:val="28"/>
          <w:szCs w:val="28"/>
        </w:rPr>
        <w:t xml:space="preserve"> года.</w:t>
      </w:r>
    </w:p>
    <w:p w14:paraId="6F7E1175" w14:textId="77777777" w:rsidR="00F07843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14:paraId="5270A96B" w14:textId="77777777" w:rsidR="00A42595" w:rsidRDefault="00A42595" w:rsidP="000175F8">
      <w:pPr>
        <w:jc w:val="both"/>
        <w:rPr>
          <w:sz w:val="28"/>
          <w:szCs w:val="28"/>
        </w:rPr>
      </w:pPr>
    </w:p>
    <w:p w14:paraId="472047B6" w14:textId="77777777"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08B7">
        <w:rPr>
          <w:sz w:val="28"/>
          <w:szCs w:val="28"/>
        </w:rPr>
        <w:t xml:space="preserve"> </w:t>
      </w:r>
      <w:r w:rsidR="000175F8" w:rsidRPr="00C23E61">
        <w:rPr>
          <w:sz w:val="28"/>
          <w:szCs w:val="28"/>
        </w:rPr>
        <w:t xml:space="preserve">Тбилисского сельского </w:t>
      </w:r>
    </w:p>
    <w:p w14:paraId="3C6BE2CA" w14:textId="77777777"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по</w:t>
      </w:r>
      <w:r w:rsidR="001C6503">
        <w:rPr>
          <w:sz w:val="28"/>
          <w:szCs w:val="28"/>
        </w:rPr>
        <w:t xml:space="preserve">селения Тбилисского района </w:t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14:paraId="11E838C7" w14:textId="77777777" w:rsidR="00F42B42" w:rsidRPr="00C23E61" w:rsidRDefault="00F42B42" w:rsidP="00F25B58">
      <w:pPr>
        <w:jc w:val="both"/>
        <w:rPr>
          <w:sz w:val="28"/>
          <w:szCs w:val="28"/>
        </w:rPr>
      </w:pPr>
    </w:p>
    <w:p w14:paraId="14D6D228" w14:textId="77777777"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14:paraId="10491449" w14:textId="77777777"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14:paraId="5E9C007F" w14:textId="77777777" w:rsidR="000F5D8F" w:rsidRDefault="00F25B58" w:rsidP="001C6503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Тбилисского район</w:t>
      </w:r>
      <w:r w:rsidR="001C6503">
        <w:rPr>
          <w:sz w:val="28"/>
          <w:szCs w:val="28"/>
        </w:rPr>
        <w:t xml:space="preserve">а </w:t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CC08B7">
        <w:rPr>
          <w:sz w:val="28"/>
          <w:szCs w:val="28"/>
        </w:rPr>
        <w:t>Е.Б. Самойленко</w:t>
      </w:r>
    </w:p>
    <w:p w14:paraId="21CBE905" w14:textId="77777777" w:rsidR="00883475" w:rsidRDefault="00883475" w:rsidP="00883475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6B73956" w14:textId="77777777" w:rsidR="00883475" w:rsidRPr="00B44B9D" w:rsidRDefault="00883475" w:rsidP="00883475">
      <w:pPr>
        <w:ind w:left="4862"/>
        <w:jc w:val="center"/>
        <w:rPr>
          <w:sz w:val="28"/>
          <w:szCs w:val="28"/>
        </w:rPr>
      </w:pPr>
    </w:p>
    <w:p w14:paraId="5E1F6DE2" w14:textId="77777777" w:rsidR="00883475" w:rsidRPr="00B44B9D" w:rsidRDefault="00883475" w:rsidP="00883475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76C7688A" w14:textId="77777777" w:rsidR="00883475" w:rsidRPr="00B44B9D" w:rsidRDefault="00883475" w:rsidP="00883475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14:paraId="5B02767C" w14:textId="77777777" w:rsidR="00883475" w:rsidRPr="00B44B9D" w:rsidRDefault="00883475" w:rsidP="00883475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14:paraId="088852BC" w14:textId="77777777" w:rsidR="00883475" w:rsidRDefault="001E523A" w:rsidP="00883475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0E0">
        <w:rPr>
          <w:sz w:val="28"/>
          <w:szCs w:val="28"/>
        </w:rPr>
        <w:t>26.11.2021 года</w:t>
      </w:r>
      <w:r>
        <w:rPr>
          <w:sz w:val="28"/>
          <w:szCs w:val="28"/>
        </w:rPr>
        <w:t xml:space="preserve"> № </w:t>
      </w:r>
      <w:r w:rsidR="008740E0">
        <w:rPr>
          <w:sz w:val="28"/>
          <w:szCs w:val="28"/>
        </w:rPr>
        <w:t>148</w:t>
      </w:r>
    </w:p>
    <w:p w14:paraId="70DAA80C" w14:textId="77777777" w:rsidR="00883475" w:rsidRDefault="00883475" w:rsidP="00883475">
      <w:pPr>
        <w:ind w:left="4862"/>
        <w:jc w:val="center"/>
        <w:rPr>
          <w:sz w:val="28"/>
          <w:szCs w:val="28"/>
        </w:rPr>
      </w:pPr>
    </w:p>
    <w:p w14:paraId="0F6DC594" w14:textId="77777777" w:rsidR="00883475" w:rsidRDefault="00883475" w:rsidP="00883475">
      <w:pPr>
        <w:ind w:left="4862"/>
        <w:jc w:val="center"/>
        <w:rPr>
          <w:sz w:val="28"/>
          <w:szCs w:val="28"/>
        </w:rPr>
      </w:pPr>
    </w:p>
    <w:p w14:paraId="014183EE" w14:textId="77777777" w:rsidR="00883475" w:rsidRDefault="00883475" w:rsidP="00883475">
      <w:pPr>
        <w:ind w:left="4862"/>
        <w:jc w:val="center"/>
        <w:rPr>
          <w:sz w:val="28"/>
          <w:szCs w:val="28"/>
        </w:rPr>
      </w:pPr>
    </w:p>
    <w:p w14:paraId="496EE7AD" w14:textId="77777777" w:rsidR="00883475" w:rsidRDefault="00883475" w:rsidP="00883475">
      <w:pPr>
        <w:ind w:left="4862"/>
        <w:jc w:val="center"/>
        <w:rPr>
          <w:sz w:val="28"/>
          <w:szCs w:val="28"/>
        </w:rPr>
      </w:pPr>
    </w:p>
    <w:p w14:paraId="3EBAA3C0" w14:textId="77777777" w:rsidR="000F5D8F" w:rsidRDefault="000F5D8F" w:rsidP="000F5D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14:paraId="1928E221" w14:textId="77777777" w:rsidR="000F5D8F" w:rsidRDefault="000F5D8F" w:rsidP="000F5D8F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>
        <w:rPr>
          <w:sz w:val="28"/>
          <w:szCs w:val="28"/>
        </w:rPr>
        <w:t xml:space="preserve"> </w:t>
      </w:r>
      <w:r w:rsidRPr="00FA68FE">
        <w:rPr>
          <w:sz w:val="28"/>
          <w:szCs w:val="28"/>
        </w:rPr>
        <w:t>по сбору и вывозу твердых коммунальных отходов</w:t>
      </w:r>
      <w:r>
        <w:rPr>
          <w:sz w:val="28"/>
          <w:szCs w:val="28"/>
        </w:rPr>
        <w:t xml:space="preserve">, оказываемых </w:t>
      </w:r>
      <w:r w:rsidRPr="00CA6D64">
        <w:rPr>
          <w:sz w:val="28"/>
          <w:szCs w:val="28"/>
        </w:rPr>
        <w:t>муниципальным унитарным предприятием</w:t>
      </w:r>
      <w:r w:rsidRPr="00E72F8F">
        <w:rPr>
          <w:sz w:val="28"/>
          <w:szCs w:val="28"/>
        </w:rPr>
        <w:t xml:space="preserve"> </w:t>
      </w:r>
    </w:p>
    <w:p w14:paraId="5077DC9C" w14:textId="77777777" w:rsidR="000F5D8F" w:rsidRDefault="000F5D8F" w:rsidP="000F5D8F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>«</w:t>
      </w:r>
      <w:r>
        <w:rPr>
          <w:sz w:val="28"/>
          <w:szCs w:val="28"/>
        </w:rPr>
        <w:t>ЖКХ Тбилисского сельского поселения Тбилисского района</w:t>
      </w:r>
      <w:r w:rsidRPr="00E72F8F">
        <w:rPr>
          <w:sz w:val="28"/>
          <w:szCs w:val="28"/>
        </w:rPr>
        <w:t>»</w:t>
      </w:r>
    </w:p>
    <w:p w14:paraId="21573799" w14:textId="77777777" w:rsidR="000F5D8F" w:rsidRDefault="000F5D8F" w:rsidP="000F5D8F">
      <w:pPr>
        <w:ind w:right="283" w:firstLine="567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2693"/>
        <w:gridCol w:w="7"/>
        <w:gridCol w:w="2535"/>
        <w:gridCol w:w="9"/>
      </w:tblGrid>
      <w:tr w:rsidR="000F5D8F" w:rsidRPr="00E50298" w14:paraId="2A1944C8" w14:textId="77777777" w:rsidTr="00A42595">
        <w:trPr>
          <w:gridAfter w:val="1"/>
          <w:wAfter w:w="9" w:type="dxa"/>
          <w:trHeight w:val="333"/>
        </w:trPr>
        <w:tc>
          <w:tcPr>
            <w:tcW w:w="425" w:type="dxa"/>
            <w:shd w:val="clear" w:color="auto" w:fill="auto"/>
          </w:tcPr>
          <w:p w14:paraId="29FCA3C7" w14:textId="77777777" w:rsidR="000F5D8F" w:rsidRPr="00E50298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  <w:shd w:val="clear" w:color="auto" w:fill="auto"/>
          </w:tcPr>
          <w:p w14:paraId="5C23CFCD" w14:textId="77777777" w:rsidR="000F5D8F" w:rsidRPr="00E50298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35" w:type="dxa"/>
            <w:gridSpan w:val="3"/>
            <w:shd w:val="clear" w:color="auto" w:fill="auto"/>
          </w:tcPr>
          <w:p w14:paraId="64E7C263" w14:textId="77777777" w:rsidR="000F5D8F" w:rsidRPr="00E50298" w:rsidRDefault="000F5D8F" w:rsidP="00A42595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</w:p>
        </w:tc>
      </w:tr>
      <w:tr w:rsidR="000F5D8F" w:rsidRPr="00E50298" w14:paraId="04F259A0" w14:textId="77777777" w:rsidTr="00A42595">
        <w:trPr>
          <w:trHeight w:val="1717"/>
        </w:trPr>
        <w:tc>
          <w:tcPr>
            <w:tcW w:w="425" w:type="dxa"/>
            <w:shd w:val="clear" w:color="auto" w:fill="auto"/>
          </w:tcPr>
          <w:p w14:paraId="267066F4" w14:textId="77777777" w:rsidR="000F5D8F" w:rsidRDefault="000F5D8F" w:rsidP="00A42595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412A5E41" w14:textId="77777777" w:rsidR="000F5D8F" w:rsidRDefault="000F5D8F" w:rsidP="00A42595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оказание транспортных услуг по сбору и вывозу твердых коммунальных отходов для юридических лиц всех форм собственности, расположенных на территории Тбилисского сельского поселения Тбилисского района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116EC59F" w14:textId="77777777" w:rsidR="000F5D8F" w:rsidRPr="00FF5ADC" w:rsidRDefault="000F5D8F" w:rsidP="00A42595">
            <w:pPr>
              <w:rPr>
                <w:sz w:val="28"/>
                <w:szCs w:val="28"/>
              </w:rPr>
            </w:pPr>
          </w:p>
          <w:p w14:paraId="61A02EB7" w14:textId="77777777" w:rsidR="000F5D8F" w:rsidRPr="00FF5ADC" w:rsidRDefault="000F5D8F" w:rsidP="00A42595">
            <w:pPr>
              <w:rPr>
                <w:sz w:val="28"/>
                <w:szCs w:val="28"/>
              </w:rPr>
            </w:pPr>
          </w:p>
          <w:p w14:paraId="592D0708" w14:textId="77777777" w:rsidR="000F5D8F" w:rsidRDefault="006C116B" w:rsidP="00A4259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 w:bidi="ar-SA"/>
              </w:rPr>
              <w:t>508</w:t>
            </w:r>
            <w:r w:rsidR="000F5D8F">
              <w:rPr>
                <w:rFonts w:eastAsia="Times New Roman" w:cs="Times New Roman"/>
                <w:sz w:val="28"/>
                <w:lang w:eastAsia="ru-RU" w:bidi="ar-SA"/>
              </w:rPr>
              <w:t>,</w:t>
            </w:r>
            <w:r>
              <w:rPr>
                <w:rFonts w:eastAsia="Times New Roman" w:cs="Times New Roman"/>
                <w:sz w:val="28"/>
                <w:lang w:eastAsia="ru-RU" w:bidi="ar-SA"/>
              </w:rPr>
              <w:t>11</w:t>
            </w:r>
            <w:r w:rsidR="000F5D8F">
              <w:rPr>
                <w:rFonts w:eastAsia="Times New Roman" w:cs="Times New Roman"/>
                <w:sz w:val="28"/>
                <w:lang w:eastAsia="ru-RU" w:bidi="ar-SA"/>
              </w:rPr>
              <w:t xml:space="preserve"> руб./куб.м.</w:t>
            </w:r>
          </w:p>
          <w:p w14:paraId="2F73B4F8" w14:textId="77777777" w:rsidR="000F5D8F" w:rsidRPr="00615B60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0F5D8F" w:rsidRPr="00E50298" w14:paraId="66B86D92" w14:textId="77777777" w:rsidTr="00A42595">
        <w:trPr>
          <w:trHeight w:val="517"/>
        </w:trPr>
        <w:tc>
          <w:tcPr>
            <w:tcW w:w="425" w:type="dxa"/>
            <w:vMerge w:val="restart"/>
            <w:shd w:val="clear" w:color="auto" w:fill="auto"/>
          </w:tcPr>
          <w:p w14:paraId="60650632" w14:textId="77777777" w:rsidR="000F5D8F" w:rsidRDefault="000F5D8F" w:rsidP="00A42595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vMerge w:val="restart"/>
            <w:shd w:val="clear" w:color="auto" w:fill="auto"/>
          </w:tcPr>
          <w:p w14:paraId="1EAB9969" w14:textId="77777777" w:rsidR="000F5D8F" w:rsidRPr="00AB3EE9" w:rsidRDefault="000F5D8F" w:rsidP="00A42595">
            <w:pPr>
              <w:rPr>
                <w:sz w:val="28"/>
                <w:szCs w:val="28"/>
              </w:rPr>
            </w:pPr>
            <w:r w:rsidRPr="00AB3EE9">
              <w:rPr>
                <w:sz w:val="28"/>
                <w:szCs w:val="28"/>
              </w:rPr>
              <w:t>Тариф на оказание транспортных услуг по сбору и вывозу твердых коммунальных отходов для населения Тбилисского сельского поселения Тбилисского района</w:t>
            </w:r>
          </w:p>
        </w:tc>
        <w:tc>
          <w:tcPr>
            <w:tcW w:w="2693" w:type="dxa"/>
            <w:shd w:val="clear" w:color="auto" w:fill="auto"/>
          </w:tcPr>
          <w:p w14:paraId="3829248A" w14:textId="77777777" w:rsidR="000F5D8F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многоквартирных домов руб./чел./мес., согласно действующему нормативу </w:t>
            </w:r>
          </w:p>
          <w:p w14:paraId="1D6BA258" w14:textId="77777777" w:rsidR="000F5D8F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0,2033</w:t>
            </w:r>
          </w:p>
          <w:p w14:paraId="453FC623" w14:textId="77777777" w:rsidR="000F5D8F" w:rsidRPr="00AB3EE9" w:rsidRDefault="000F5D8F" w:rsidP="00A42595">
            <w:pPr>
              <w:ind w:right="283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sz w:val="28"/>
                <w:szCs w:val="28"/>
              </w:rPr>
              <w:t>куб.м/чел./мес.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AA10116" w14:textId="77777777" w:rsidR="000F5D8F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 w:rsidRPr="00CC08B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индивидуальных жилых</w:t>
            </w:r>
            <w:r w:rsidRPr="00CC08B7">
              <w:rPr>
                <w:sz w:val="28"/>
                <w:szCs w:val="28"/>
              </w:rPr>
              <w:t xml:space="preserve"> домов руб./чел./мес., согласно действующему нормативу </w:t>
            </w:r>
          </w:p>
          <w:p w14:paraId="4DB370B3" w14:textId="77777777" w:rsidR="000F5D8F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0,2517</w:t>
            </w:r>
          </w:p>
          <w:p w14:paraId="77F75658" w14:textId="77777777" w:rsidR="000F5D8F" w:rsidRPr="00AB3EE9" w:rsidRDefault="000F5D8F" w:rsidP="00A42595">
            <w:pPr>
              <w:ind w:right="283"/>
              <w:jc w:val="center"/>
              <w:rPr>
                <w:rFonts w:eastAsia="Times New Roman" w:cs="Times New Roman"/>
                <w:lang w:eastAsia="ru-RU" w:bidi="ar-SA"/>
              </w:rPr>
            </w:pPr>
            <w:r w:rsidRPr="00CC08B7">
              <w:rPr>
                <w:sz w:val="28"/>
                <w:szCs w:val="28"/>
              </w:rPr>
              <w:t>куб.м/чел./мес.</w:t>
            </w:r>
          </w:p>
        </w:tc>
      </w:tr>
      <w:tr w:rsidR="000F5D8F" w:rsidRPr="00E50298" w14:paraId="49F5CC4A" w14:textId="77777777" w:rsidTr="00A42595">
        <w:trPr>
          <w:trHeight w:val="483"/>
        </w:trPr>
        <w:tc>
          <w:tcPr>
            <w:tcW w:w="425" w:type="dxa"/>
            <w:vMerge/>
            <w:shd w:val="clear" w:color="auto" w:fill="auto"/>
          </w:tcPr>
          <w:p w14:paraId="4C5060C4" w14:textId="77777777" w:rsidR="000F5D8F" w:rsidRDefault="000F5D8F" w:rsidP="00A42595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  <w:shd w:val="clear" w:color="auto" w:fill="auto"/>
          </w:tcPr>
          <w:p w14:paraId="429D1A2B" w14:textId="77777777" w:rsidR="000F5D8F" w:rsidRDefault="000F5D8F" w:rsidP="00A4259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001AABB" w14:textId="77777777" w:rsidR="000F5D8F" w:rsidRDefault="000F5D8F" w:rsidP="00A42595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84,2</w:t>
            </w:r>
            <w:r w:rsidR="006C116B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9</w:t>
            </w:r>
          </w:p>
          <w:p w14:paraId="7AFF89DE" w14:textId="77777777" w:rsidR="000F5D8F" w:rsidRDefault="000F5D8F" w:rsidP="00A42595">
            <w:pPr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14:paraId="385903DB" w14:textId="77777777" w:rsidR="000F5D8F" w:rsidRDefault="000F5D8F" w:rsidP="006C116B">
            <w:pPr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104,</w:t>
            </w:r>
            <w:r w:rsidR="006C116B">
              <w:rPr>
                <w:rFonts w:eastAsia="Times New Roman" w:cs="Times New Roman"/>
                <w:bCs/>
                <w:color w:val="000000"/>
                <w:kern w:val="0"/>
                <w:sz w:val="28"/>
                <w:lang w:eastAsia="ru-RU" w:bidi="ar-SA"/>
              </w:rPr>
              <w:t>36</w:t>
            </w:r>
          </w:p>
        </w:tc>
      </w:tr>
    </w:tbl>
    <w:p w14:paraId="75AB03A7" w14:textId="77777777" w:rsidR="000F5D8F" w:rsidRDefault="000F5D8F" w:rsidP="000F5D8F">
      <w:pPr>
        <w:ind w:right="283"/>
        <w:rPr>
          <w:sz w:val="28"/>
          <w:szCs w:val="28"/>
        </w:rPr>
      </w:pPr>
    </w:p>
    <w:p w14:paraId="3CB81687" w14:textId="77777777" w:rsidR="000F5D8F" w:rsidRDefault="000F5D8F" w:rsidP="000F5D8F">
      <w:pPr>
        <w:ind w:right="283"/>
        <w:rPr>
          <w:sz w:val="28"/>
          <w:szCs w:val="28"/>
        </w:rPr>
      </w:pPr>
    </w:p>
    <w:p w14:paraId="7D45126E" w14:textId="77777777" w:rsidR="000F5D8F" w:rsidRDefault="000F5D8F" w:rsidP="000F5D8F">
      <w:pPr>
        <w:ind w:right="283"/>
        <w:rPr>
          <w:sz w:val="28"/>
          <w:szCs w:val="28"/>
        </w:rPr>
      </w:pPr>
    </w:p>
    <w:p w14:paraId="5DE0FA8C" w14:textId="77777777" w:rsidR="000F5D8F" w:rsidRDefault="000F5D8F" w:rsidP="000F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92E11">
        <w:rPr>
          <w:sz w:val="28"/>
          <w:szCs w:val="28"/>
        </w:rPr>
        <w:t xml:space="preserve">Тбилисского сельского </w:t>
      </w:r>
    </w:p>
    <w:p w14:paraId="1AF8BEFA" w14:textId="77777777" w:rsidR="000F5D8F" w:rsidRPr="00F92E11" w:rsidRDefault="000F5D8F" w:rsidP="000F5D8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C6503">
        <w:rPr>
          <w:sz w:val="28"/>
          <w:szCs w:val="28"/>
        </w:rPr>
        <w:t xml:space="preserve">Тбилисского района </w:t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 w:rsidR="001C6503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F92E1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F92E11">
        <w:rPr>
          <w:sz w:val="28"/>
          <w:szCs w:val="28"/>
        </w:rPr>
        <w:t xml:space="preserve">. </w:t>
      </w:r>
      <w:r>
        <w:rPr>
          <w:sz w:val="28"/>
          <w:szCs w:val="28"/>
        </w:rPr>
        <w:t>Стойкин</w:t>
      </w:r>
    </w:p>
    <w:p w14:paraId="53C348CC" w14:textId="77777777" w:rsidR="000F5D8F" w:rsidRDefault="000F5D8F" w:rsidP="000F5D8F">
      <w:pPr>
        <w:rPr>
          <w:sz w:val="28"/>
          <w:szCs w:val="28"/>
        </w:rPr>
      </w:pPr>
    </w:p>
    <w:p w14:paraId="05CC9AFF" w14:textId="77777777" w:rsidR="000F5D8F" w:rsidRDefault="000F5D8F" w:rsidP="000F5D8F">
      <w:pPr>
        <w:rPr>
          <w:sz w:val="28"/>
          <w:szCs w:val="28"/>
        </w:rPr>
      </w:pPr>
    </w:p>
    <w:p w14:paraId="1562D6CC" w14:textId="77777777" w:rsidR="000F5D8F" w:rsidRDefault="000F5D8F" w:rsidP="000F5D8F">
      <w:pPr>
        <w:rPr>
          <w:b/>
          <w:sz w:val="28"/>
          <w:szCs w:val="28"/>
        </w:rPr>
      </w:pPr>
    </w:p>
    <w:p w14:paraId="0BD6FF65" w14:textId="77777777" w:rsidR="000F5D8F" w:rsidRPr="00883475" w:rsidRDefault="000F5D8F" w:rsidP="000F5D8F">
      <w:pPr>
        <w:jc w:val="both"/>
        <w:rPr>
          <w:sz w:val="28"/>
          <w:szCs w:val="28"/>
        </w:rPr>
      </w:pPr>
    </w:p>
    <w:p w14:paraId="52106A68" w14:textId="77777777" w:rsidR="000F5D8F" w:rsidRDefault="000F5D8F" w:rsidP="000F5D8F">
      <w:pPr>
        <w:jc w:val="center"/>
        <w:rPr>
          <w:b/>
          <w:sz w:val="28"/>
          <w:szCs w:val="28"/>
        </w:rPr>
      </w:pPr>
    </w:p>
    <w:p w14:paraId="5ACEF1C5" w14:textId="77777777" w:rsidR="000F5D8F" w:rsidRDefault="000F5D8F" w:rsidP="000F5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14:paraId="501DF22D" w14:textId="77777777" w:rsidR="000F5D8F" w:rsidRDefault="000F5D8F" w:rsidP="000F5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решения Совета Тбилисского сельского поселения Тбилисского района «О внесении изменений в решение Совета Тбилисского сельского поселения Тбилисского района от 29 ноября 2019 года № 19 «</w:t>
      </w:r>
      <w:r w:rsidRPr="004B2029">
        <w:rPr>
          <w:b/>
          <w:sz w:val="28"/>
          <w:szCs w:val="28"/>
        </w:rPr>
        <w:t>Об утверждении тарифов на оказание платных услуг</w:t>
      </w:r>
      <w:r>
        <w:rPr>
          <w:b/>
          <w:sz w:val="28"/>
          <w:szCs w:val="28"/>
        </w:rPr>
        <w:t xml:space="preserve"> по сбору и транспортировке твердых коммунальных отходов для организаций и населения, оказываемых </w:t>
      </w:r>
      <w:r w:rsidRPr="00CA6D64">
        <w:rPr>
          <w:b/>
          <w:sz w:val="28"/>
          <w:szCs w:val="28"/>
        </w:rPr>
        <w:t xml:space="preserve"> </w:t>
      </w:r>
    </w:p>
    <w:p w14:paraId="27E0797F" w14:textId="77777777" w:rsidR="000F5D8F" w:rsidRDefault="000F5D8F" w:rsidP="000F5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унитарным предприятием</w:t>
      </w:r>
      <w:r w:rsidRPr="004B2029">
        <w:rPr>
          <w:b/>
          <w:sz w:val="28"/>
          <w:szCs w:val="28"/>
        </w:rPr>
        <w:t xml:space="preserve"> </w:t>
      </w:r>
    </w:p>
    <w:p w14:paraId="69A1CC1C" w14:textId="77777777" w:rsidR="000F5D8F" w:rsidRPr="003B44F4" w:rsidRDefault="000F5D8F" w:rsidP="000F5D8F">
      <w:pPr>
        <w:shd w:val="clear" w:color="auto" w:fill="FFFFFF"/>
        <w:ind w:firstLine="686"/>
        <w:jc w:val="both"/>
        <w:rPr>
          <w:b/>
          <w:sz w:val="28"/>
          <w:szCs w:val="28"/>
        </w:rPr>
      </w:pPr>
      <w:r w:rsidRPr="003B44F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ЖКХ</w:t>
      </w:r>
      <w:r w:rsidRPr="003B44F4">
        <w:rPr>
          <w:b/>
          <w:sz w:val="28"/>
          <w:szCs w:val="28"/>
        </w:rPr>
        <w:t xml:space="preserve"> Тбилисского сельского поселения Тбилисского района»</w:t>
      </w:r>
    </w:p>
    <w:p w14:paraId="7F20393E" w14:textId="77777777" w:rsidR="000F5D8F" w:rsidRPr="00C23E61" w:rsidRDefault="000F5D8F" w:rsidP="000F5D8F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1240EF05" w14:textId="77777777" w:rsidR="000F5D8F" w:rsidRDefault="000F5D8F" w:rsidP="000F5D8F">
      <w:pPr>
        <w:jc w:val="center"/>
        <w:rPr>
          <w:b/>
          <w:sz w:val="28"/>
          <w:szCs w:val="28"/>
        </w:rPr>
      </w:pPr>
    </w:p>
    <w:p w14:paraId="601E5115" w14:textId="77777777" w:rsidR="000F5D8F" w:rsidRPr="000F5D8F" w:rsidRDefault="000F5D8F" w:rsidP="000F5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проекта решения Совета Тбилисского сельского поселения Тбилисского района «</w:t>
      </w:r>
      <w:r w:rsidRPr="000F5D8F">
        <w:rPr>
          <w:sz w:val="28"/>
          <w:szCs w:val="28"/>
        </w:rPr>
        <w:t xml:space="preserve">О внесении изменений в решение Совета Тбилисского сельского поселения Тбилисского района от 29 ноября 2019 года № 19 «Об утверждении тарифов на оказание платных услуг по сбору и транспортировке твердых коммунальных отходов для организаций и населения, оказываемых  </w:t>
      </w:r>
    </w:p>
    <w:p w14:paraId="06196A4D" w14:textId="77777777" w:rsidR="000F5D8F" w:rsidRDefault="000F5D8F" w:rsidP="000F5D8F">
      <w:pPr>
        <w:jc w:val="both"/>
        <w:rPr>
          <w:sz w:val="28"/>
          <w:szCs w:val="28"/>
        </w:rPr>
      </w:pPr>
      <w:r w:rsidRPr="000F5D8F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пальным унитарным предприятием </w:t>
      </w:r>
      <w:r w:rsidRPr="000F5D8F">
        <w:rPr>
          <w:sz w:val="28"/>
          <w:szCs w:val="28"/>
        </w:rPr>
        <w:t>«ЖКХ Тбилисского сельског</w:t>
      </w:r>
      <w:r>
        <w:rPr>
          <w:sz w:val="28"/>
          <w:szCs w:val="28"/>
        </w:rPr>
        <w:t>о поселения Тбилисского района» в случае его принятия не потребует дополнительных расходов из средств бюджета Тбилисского сельского поселения Тбилисского района.</w:t>
      </w:r>
    </w:p>
    <w:p w14:paraId="180FAD05" w14:textId="77777777" w:rsidR="000F5D8F" w:rsidRDefault="000F5D8F" w:rsidP="000F5D8F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ab/>
      </w:r>
    </w:p>
    <w:p w14:paraId="2C6D5044" w14:textId="77777777" w:rsidR="000F5D8F" w:rsidRDefault="000F5D8F" w:rsidP="000F5D8F">
      <w:pPr>
        <w:jc w:val="center"/>
        <w:rPr>
          <w:b/>
          <w:sz w:val="28"/>
        </w:rPr>
      </w:pPr>
      <w:r w:rsidRPr="00096CFE">
        <w:rPr>
          <w:b/>
          <w:sz w:val="28"/>
        </w:rPr>
        <w:t>КАЛЬКУЛЯЦИЯ</w:t>
      </w:r>
    </w:p>
    <w:p w14:paraId="78AD040F" w14:textId="77777777" w:rsidR="000F5D8F" w:rsidRDefault="000F5D8F" w:rsidP="000F5D8F">
      <w:pPr>
        <w:jc w:val="center"/>
        <w:rPr>
          <w:b/>
          <w:sz w:val="28"/>
        </w:rPr>
      </w:pPr>
      <w:r w:rsidRPr="00962C86">
        <w:rPr>
          <w:b/>
          <w:sz w:val="28"/>
        </w:rPr>
        <w:t xml:space="preserve">на оказание транспортных услуг по сбору и вывозу твердых коммунальных отходов для населения </w:t>
      </w:r>
    </w:p>
    <w:p w14:paraId="2081BEF8" w14:textId="77777777" w:rsidR="000F5D8F" w:rsidRPr="00096CFE" w:rsidRDefault="000F5D8F" w:rsidP="000F5D8F">
      <w:pPr>
        <w:jc w:val="center"/>
        <w:rPr>
          <w:b/>
          <w:sz w:val="28"/>
        </w:rPr>
      </w:pPr>
      <w:r w:rsidRPr="00962C86">
        <w:rPr>
          <w:b/>
          <w:sz w:val="28"/>
        </w:rPr>
        <w:t>Тбилисского сельского поселения Тбилисского района</w:t>
      </w:r>
    </w:p>
    <w:p w14:paraId="2C87EBF7" w14:textId="77777777" w:rsidR="000F5D8F" w:rsidRDefault="000F5D8F" w:rsidP="000F5D8F">
      <w:pPr>
        <w:jc w:val="center"/>
        <w:rPr>
          <w:b/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16"/>
        <w:gridCol w:w="5453"/>
        <w:gridCol w:w="3685"/>
      </w:tblGrid>
      <w:tr w:rsidR="000F5D8F" w:rsidRPr="00615B60" w14:paraId="7975F017" w14:textId="77777777" w:rsidTr="00A42595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1B39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пп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584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D43D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Сбор и вывоз ТБО за год</w:t>
            </w:r>
          </w:p>
        </w:tc>
      </w:tr>
      <w:tr w:rsidR="000F5D8F" w:rsidRPr="00615B60" w14:paraId="2561E18A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A196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BB73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32151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0F5D8F" w:rsidRPr="00615B60" w14:paraId="502D5C98" w14:textId="77777777" w:rsidTr="00A42595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3F0E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DC058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Реализация услуг, тыс. м</w:t>
            </w:r>
            <w:r w:rsidRPr="00615B60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DC0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48,70</w:t>
            </w:r>
          </w:p>
        </w:tc>
      </w:tr>
      <w:tr w:rsidR="000F5D8F" w:rsidRPr="00615B60" w14:paraId="7EFADE83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692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D9B2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Себестоимость по статьям: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68D6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0F5D8F" w:rsidRPr="00615B60" w14:paraId="22AD368A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42B2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69149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Затраты на ГСМ,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89A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3 8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00,00</w:t>
            </w:r>
          </w:p>
        </w:tc>
      </w:tr>
      <w:tr w:rsidR="000F5D8F" w:rsidRPr="00615B60" w14:paraId="1671CA5A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D6E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FE1DF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Затраты на оплату труда персонала,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0AD8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7 777,10</w:t>
            </w:r>
          </w:p>
        </w:tc>
      </w:tr>
      <w:tr w:rsidR="000F5D8F" w:rsidRPr="00615B60" w14:paraId="17AA209A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95EB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2D31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7BF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2 356,46</w:t>
            </w:r>
          </w:p>
        </w:tc>
      </w:tr>
      <w:tr w:rsidR="000F5D8F" w:rsidRPr="00615B60" w14:paraId="4D03852B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6911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A90F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Ремонт и техническое обслуживание,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964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600,00</w:t>
            </w:r>
          </w:p>
        </w:tc>
      </w:tr>
      <w:tr w:rsidR="000F5D8F" w:rsidRPr="00615B60" w14:paraId="20C0D993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B3FD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DC3EF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 материалы,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6532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600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0F5D8F" w:rsidRPr="00615B60" w14:paraId="5D7786F0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AEE7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86DF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Налоги,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E04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957,20</w:t>
            </w:r>
          </w:p>
        </w:tc>
      </w:tr>
      <w:tr w:rsidR="000F5D8F" w:rsidRPr="00615B60" w14:paraId="69AF1007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9727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39792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 транспортный налог,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A52A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45,20</w:t>
            </w:r>
          </w:p>
        </w:tc>
      </w:tr>
      <w:tr w:rsidR="000F5D8F" w:rsidRPr="00615B60" w14:paraId="68E54338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B93A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8.2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CDA5C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 налог на экологию, тыс.руб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D1AB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912,00</w:t>
            </w:r>
          </w:p>
        </w:tc>
      </w:tr>
      <w:tr w:rsidR="000F5D8F" w:rsidRPr="00615B60" w14:paraId="20190C86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9ABA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CB42D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Расходы,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FDAF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650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,00</w:t>
            </w:r>
          </w:p>
        </w:tc>
      </w:tr>
      <w:tr w:rsidR="000F5D8F" w:rsidRPr="00615B60" w14:paraId="259DE7A6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445F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5EC97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охрана труда и техника безопасности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554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</w:tr>
      <w:tr w:rsidR="000F5D8F" w:rsidRPr="00615B60" w14:paraId="463AC8FE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8BE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9.2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F99B3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 xml:space="preserve">спецодежда и специнвентарь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22C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0,00</w:t>
            </w:r>
          </w:p>
        </w:tc>
      </w:tr>
      <w:tr w:rsidR="000F5D8F" w:rsidRPr="00615B60" w14:paraId="0F11AF9C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988E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26916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аренда спец.техники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413E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120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0F5D8F" w:rsidRPr="00615B60" w14:paraId="01D8342D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9D1C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FFCE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услуги сторонних организаций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76A5D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100,00</w:t>
            </w:r>
          </w:p>
        </w:tc>
      </w:tr>
      <w:tr w:rsidR="000F5D8F" w:rsidRPr="00615B60" w14:paraId="55229220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5346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95BA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предрейсовое мед. освидетельствование водителей и периодический осмотр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DBD4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180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,00</w:t>
            </w:r>
          </w:p>
        </w:tc>
      </w:tr>
      <w:tr w:rsidR="000F5D8F" w:rsidRPr="00615B60" w14:paraId="4A8E999B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A6D9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A8C6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автострахование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9AE1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30,00</w:t>
            </w:r>
          </w:p>
        </w:tc>
      </w:tr>
      <w:tr w:rsidR="000F5D8F" w:rsidRPr="00615B60" w14:paraId="0ED59D04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7B06A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9.7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7BBEE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то автотранспорта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891B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70,00</w:t>
            </w:r>
          </w:p>
        </w:tc>
      </w:tr>
      <w:tr w:rsidR="000F5D8F" w:rsidRPr="00615B60" w14:paraId="35D44D11" w14:textId="77777777" w:rsidTr="00A42595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4B8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CF1B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Итого цеховая себестоимость, тыс. руб.: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3BF1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16 140,76</w:t>
            </w:r>
          </w:p>
        </w:tc>
      </w:tr>
      <w:tr w:rsidR="000F5D8F" w:rsidRPr="00615B60" w14:paraId="2611C79F" w14:textId="77777777" w:rsidTr="00A42595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47B7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4F659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Общехозяйственные расходы (26сч.) - 39%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7706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3 655,24</w:t>
            </w:r>
          </w:p>
        </w:tc>
      </w:tr>
      <w:tr w:rsidR="000F5D8F" w:rsidRPr="00615B60" w14:paraId="092021A7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D93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93CE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 производственная себестоимость услуги,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1F99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19 796,00</w:t>
            </w:r>
          </w:p>
        </w:tc>
      </w:tr>
      <w:tr w:rsidR="000F5D8F" w:rsidRPr="00615B60" w14:paraId="253F6177" w14:textId="77777777" w:rsidTr="00A42595">
        <w:trPr>
          <w:trHeight w:val="6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BAE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91A6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Производственная себестоимость единицы продукции, руб./ м3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5876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406,49</w:t>
            </w:r>
          </w:p>
        </w:tc>
      </w:tr>
      <w:tr w:rsidR="000F5D8F" w:rsidRPr="00615B60" w14:paraId="33166499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C75C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EBF94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Рентабельность производства, для населения 2 %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829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395,92</w:t>
            </w:r>
          </w:p>
        </w:tc>
      </w:tr>
      <w:tr w:rsidR="000F5D8F" w:rsidRPr="00615B60" w14:paraId="6A2E1C8F" w14:textId="77777777" w:rsidTr="00A42595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0C9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A984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Рентабельность производства, для юридических лиц 25 %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EA53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949,00</w:t>
            </w:r>
          </w:p>
        </w:tc>
      </w:tr>
      <w:tr w:rsidR="000F5D8F" w:rsidRPr="00615B60" w14:paraId="5BBF027D" w14:textId="77777777" w:rsidTr="00A42595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92D0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E883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Себестоимость услуги по сбору и вывозу для населения ТКО руб./м</w:t>
            </w:r>
            <w:r w:rsidRPr="00615B60">
              <w:rPr>
                <w:rFonts w:eastAsia="Times New Roman" w:cs="Times New Roman"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D735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414,62</w:t>
            </w:r>
          </w:p>
        </w:tc>
      </w:tr>
      <w:tr w:rsidR="000F5D8F" w:rsidRPr="00615B60" w14:paraId="3B79498C" w14:textId="77777777" w:rsidTr="00A42595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F6787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7205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для юридических лиц ТКО руб./м</w:t>
            </w:r>
            <w:r w:rsidRPr="00615B60">
              <w:rPr>
                <w:rFonts w:eastAsia="Times New Roman" w:cs="Times New Roman"/>
                <w:b/>
                <w:bCs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0AB3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508,11</w:t>
            </w:r>
          </w:p>
        </w:tc>
      </w:tr>
      <w:tr w:rsidR="000F5D8F" w:rsidRPr="00615B60" w14:paraId="413D48BE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5581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0F1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Действующая расценка, руб./м3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8F78A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488,27</w:t>
            </w:r>
          </w:p>
        </w:tc>
      </w:tr>
      <w:tr w:rsidR="000F5D8F" w:rsidRPr="00615B60" w14:paraId="3B4AF265" w14:textId="77777777" w:rsidTr="00A42595">
        <w:trPr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722B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D0F5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многоквартирных домов руб./чел./мес., согласно действующему нормативу 0,2033 м</w:t>
            </w:r>
            <w:r w:rsidRPr="00615B60">
              <w:rPr>
                <w:rFonts w:eastAsia="Times New Roman" w:cs="Times New Roman"/>
                <w:b/>
                <w:bCs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3213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84,29</w:t>
            </w:r>
          </w:p>
        </w:tc>
      </w:tr>
      <w:tr w:rsidR="000F5D8F" w:rsidRPr="00615B60" w14:paraId="69961974" w14:textId="77777777" w:rsidTr="00A42595">
        <w:trPr>
          <w:trHeight w:val="3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1F152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AE75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777D5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Действующая расценка, руб./м3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885EA" w14:textId="77777777" w:rsidR="000F5D8F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81,00</w:t>
            </w:r>
          </w:p>
        </w:tc>
      </w:tr>
      <w:tr w:rsidR="000F5D8F" w:rsidRPr="00615B60" w14:paraId="234D537E" w14:textId="77777777" w:rsidTr="00A42595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B60DD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E370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Стоимость услуги по сбору и вывозу ТКО для индивидуальных жилых домов  руб./чел./мес., согласно действующему нормативу 0,2517 м</w:t>
            </w:r>
            <w:r w:rsidRPr="00615B60">
              <w:rPr>
                <w:rFonts w:eastAsia="Times New Roman" w:cs="Times New Roman"/>
                <w:b/>
                <w:bCs/>
                <w:kern w:val="0"/>
                <w:vertAlign w:val="superscript"/>
                <w:lang w:eastAsia="ru-RU" w:bidi="ar-SA"/>
              </w:rPr>
              <w:t>3</w:t>
            </w:r>
            <w:r w:rsidRPr="00615B6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/чел./мес.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21C4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104,36</w:t>
            </w:r>
          </w:p>
        </w:tc>
      </w:tr>
      <w:tr w:rsidR="000F5D8F" w:rsidRPr="00615B60" w14:paraId="7EE67AB1" w14:textId="77777777" w:rsidTr="00A42595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C2D7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98A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Действующая расценка, руб./чел./мес.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0180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100,28</w:t>
            </w:r>
          </w:p>
        </w:tc>
      </w:tr>
      <w:tr w:rsidR="000F5D8F" w:rsidRPr="00615B60" w14:paraId="3AEC19A7" w14:textId="77777777" w:rsidTr="00A42595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C76B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3C19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Рост тарифа услуги по сбору и вывозу ТКО для индивидуальных жилых домов,%.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5809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104,00</w:t>
            </w:r>
          </w:p>
        </w:tc>
      </w:tr>
      <w:tr w:rsidR="000F5D8F" w:rsidRPr="00615B60" w14:paraId="4997BF95" w14:textId="77777777" w:rsidTr="00A42595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E0FB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B155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Рост тарифа услуги по сбору и вывозу ТКО для многоквартирных домов,%.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F3E7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104,00</w:t>
            </w:r>
          </w:p>
        </w:tc>
      </w:tr>
      <w:tr w:rsidR="000F5D8F" w:rsidRPr="00615B60" w14:paraId="75205A36" w14:textId="77777777" w:rsidTr="00A42595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88B9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19FD" w14:textId="77777777" w:rsidR="000F5D8F" w:rsidRPr="00615B60" w:rsidRDefault="000F5D8F" w:rsidP="00A4259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15B60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Рост тарифа услуги по сбору и вывозу для юридических лиц ТКО,%.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8F79F" w14:textId="77777777" w:rsidR="000F5D8F" w:rsidRPr="00615B60" w:rsidRDefault="000F5D8F" w:rsidP="00A4259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104,00</w:t>
            </w:r>
          </w:p>
        </w:tc>
      </w:tr>
    </w:tbl>
    <w:p w14:paraId="7531C672" w14:textId="77777777" w:rsidR="000F5D8F" w:rsidRPr="00671CC8" w:rsidRDefault="000F5D8F" w:rsidP="000F5D8F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196F4EF" w14:textId="77777777" w:rsidR="00B219ED" w:rsidRPr="00671CC8" w:rsidRDefault="00B219ED" w:rsidP="00671CC8">
      <w:pPr>
        <w:tabs>
          <w:tab w:val="left" w:pos="7515"/>
        </w:tabs>
        <w:rPr>
          <w:sz w:val="28"/>
          <w:szCs w:val="28"/>
        </w:rPr>
      </w:pPr>
    </w:p>
    <w:sectPr w:rsidR="00B219ED" w:rsidRPr="00671CC8" w:rsidSect="003B44F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E85179"/>
    <w:multiLevelType w:val="hybridMultilevel"/>
    <w:tmpl w:val="35766DFA"/>
    <w:lvl w:ilvl="0" w:tplc="2CC28E72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E14283"/>
    <w:multiLevelType w:val="hybridMultilevel"/>
    <w:tmpl w:val="E26E3FA2"/>
    <w:lvl w:ilvl="0" w:tplc="2A0EDF0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13D6"/>
    <w:multiLevelType w:val="hybridMultilevel"/>
    <w:tmpl w:val="DA265D08"/>
    <w:lvl w:ilvl="0" w:tplc="3814E51A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FA4"/>
    <w:rsid w:val="00005464"/>
    <w:rsid w:val="00014324"/>
    <w:rsid w:val="000175F8"/>
    <w:rsid w:val="00064151"/>
    <w:rsid w:val="00096CFE"/>
    <w:rsid w:val="000B26A9"/>
    <w:rsid w:val="000C2E74"/>
    <w:rsid w:val="000E06C5"/>
    <w:rsid w:val="000F004B"/>
    <w:rsid w:val="000F1999"/>
    <w:rsid w:val="000F5D8F"/>
    <w:rsid w:val="00102938"/>
    <w:rsid w:val="00110444"/>
    <w:rsid w:val="001321FB"/>
    <w:rsid w:val="001462B1"/>
    <w:rsid w:val="001464F7"/>
    <w:rsid w:val="00150696"/>
    <w:rsid w:val="00150917"/>
    <w:rsid w:val="00152A25"/>
    <w:rsid w:val="001578E2"/>
    <w:rsid w:val="00162AFC"/>
    <w:rsid w:val="001727C2"/>
    <w:rsid w:val="001B6DEA"/>
    <w:rsid w:val="001C1D14"/>
    <w:rsid w:val="001C6503"/>
    <w:rsid w:val="001E523A"/>
    <w:rsid w:val="001E7DD4"/>
    <w:rsid w:val="00202D6A"/>
    <w:rsid w:val="00211057"/>
    <w:rsid w:val="0021187C"/>
    <w:rsid w:val="00216A68"/>
    <w:rsid w:val="00216C63"/>
    <w:rsid w:val="00217A27"/>
    <w:rsid w:val="00230D84"/>
    <w:rsid w:val="00246E91"/>
    <w:rsid w:val="00251216"/>
    <w:rsid w:val="002569FB"/>
    <w:rsid w:val="002642ED"/>
    <w:rsid w:val="002A5A63"/>
    <w:rsid w:val="002B648A"/>
    <w:rsid w:val="002C5D50"/>
    <w:rsid w:val="002D197F"/>
    <w:rsid w:val="002F180F"/>
    <w:rsid w:val="00304FA4"/>
    <w:rsid w:val="00306C22"/>
    <w:rsid w:val="00345B30"/>
    <w:rsid w:val="00373890"/>
    <w:rsid w:val="00377162"/>
    <w:rsid w:val="0038045E"/>
    <w:rsid w:val="003943A2"/>
    <w:rsid w:val="003A2F68"/>
    <w:rsid w:val="003B44F4"/>
    <w:rsid w:val="003B4F7B"/>
    <w:rsid w:val="003B6311"/>
    <w:rsid w:val="004060D5"/>
    <w:rsid w:val="0042755B"/>
    <w:rsid w:val="00433E89"/>
    <w:rsid w:val="00450416"/>
    <w:rsid w:val="004513B3"/>
    <w:rsid w:val="00465BF8"/>
    <w:rsid w:val="00483AD6"/>
    <w:rsid w:val="004B2029"/>
    <w:rsid w:val="004B28C1"/>
    <w:rsid w:val="004C09DE"/>
    <w:rsid w:val="004D0ECB"/>
    <w:rsid w:val="004D300D"/>
    <w:rsid w:val="004E30DF"/>
    <w:rsid w:val="004E5FFB"/>
    <w:rsid w:val="004F1281"/>
    <w:rsid w:val="00527C35"/>
    <w:rsid w:val="00543262"/>
    <w:rsid w:val="00543CC6"/>
    <w:rsid w:val="00552A19"/>
    <w:rsid w:val="005535DA"/>
    <w:rsid w:val="00553EF1"/>
    <w:rsid w:val="00560FC7"/>
    <w:rsid w:val="00562FCE"/>
    <w:rsid w:val="005A11CF"/>
    <w:rsid w:val="005B7A29"/>
    <w:rsid w:val="005E6E1E"/>
    <w:rsid w:val="006004B2"/>
    <w:rsid w:val="006013F0"/>
    <w:rsid w:val="00603CC6"/>
    <w:rsid w:val="00611B3E"/>
    <w:rsid w:val="00612989"/>
    <w:rsid w:val="00612E12"/>
    <w:rsid w:val="00615B60"/>
    <w:rsid w:val="006167CA"/>
    <w:rsid w:val="00634372"/>
    <w:rsid w:val="0065122D"/>
    <w:rsid w:val="00662ABE"/>
    <w:rsid w:val="00664F93"/>
    <w:rsid w:val="00670240"/>
    <w:rsid w:val="00671CC8"/>
    <w:rsid w:val="00681776"/>
    <w:rsid w:val="00696AAB"/>
    <w:rsid w:val="006A3FA7"/>
    <w:rsid w:val="006C116B"/>
    <w:rsid w:val="006D5C30"/>
    <w:rsid w:val="006F54F4"/>
    <w:rsid w:val="00715B12"/>
    <w:rsid w:val="00747398"/>
    <w:rsid w:val="007704E2"/>
    <w:rsid w:val="00792EC7"/>
    <w:rsid w:val="007A580B"/>
    <w:rsid w:val="007B02D1"/>
    <w:rsid w:val="007B0553"/>
    <w:rsid w:val="007B2762"/>
    <w:rsid w:val="007C044E"/>
    <w:rsid w:val="007E063D"/>
    <w:rsid w:val="007E45D3"/>
    <w:rsid w:val="007E4826"/>
    <w:rsid w:val="007F5EA5"/>
    <w:rsid w:val="00811940"/>
    <w:rsid w:val="008120FA"/>
    <w:rsid w:val="00837042"/>
    <w:rsid w:val="008459DD"/>
    <w:rsid w:val="00845CD2"/>
    <w:rsid w:val="008740E0"/>
    <w:rsid w:val="00883475"/>
    <w:rsid w:val="008947E0"/>
    <w:rsid w:val="008A1C4A"/>
    <w:rsid w:val="008A577D"/>
    <w:rsid w:val="008D7B0F"/>
    <w:rsid w:val="008E2D90"/>
    <w:rsid w:val="008E31B7"/>
    <w:rsid w:val="008E6128"/>
    <w:rsid w:val="009039A1"/>
    <w:rsid w:val="00962C86"/>
    <w:rsid w:val="00967E96"/>
    <w:rsid w:val="009A3FC8"/>
    <w:rsid w:val="009A40F5"/>
    <w:rsid w:val="009A480A"/>
    <w:rsid w:val="009B748E"/>
    <w:rsid w:val="009E4D29"/>
    <w:rsid w:val="009E5693"/>
    <w:rsid w:val="009F1639"/>
    <w:rsid w:val="009F2F8A"/>
    <w:rsid w:val="00A06997"/>
    <w:rsid w:val="00A42595"/>
    <w:rsid w:val="00A42EF9"/>
    <w:rsid w:val="00A773BC"/>
    <w:rsid w:val="00AA3020"/>
    <w:rsid w:val="00AB1502"/>
    <w:rsid w:val="00AB7D31"/>
    <w:rsid w:val="00AC1DC5"/>
    <w:rsid w:val="00AC3184"/>
    <w:rsid w:val="00AF1EA8"/>
    <w:rsid w:val="00AF3504"/>
    <w:rsid w:val="00AF6D4C"/>
    <w:rsid w:val="00B219ED"/>
    <w:rsid w:val="00B3527E"/>
    <w:rsid w:val="00B3613B"/>
    <w:rsid w:val="00B41099"/>
    <w:rsid w:val="00B447AA"/>
    <w:rsid w:val="00B44B9D"/>
    <w:rsid w:val="00B45F27"/>
    <w:rsid w:val="00B53D90"/>
    <w:rsid w:val="00B5684A"/>
    <w:rsid w:val="00B748D8"/>
    <w:rsid w:val="00B7634A"/>
    <w:rsid w:val="00B815FF"/>
    <w:rsid w:val="00BA1E2C"/>
    <w:rsid w:val="00BC23ED"/>
    <w:rsid w:val="00C0743F"/>
    <w:rsid w:val="00C07780"/>
    <w:rsid w:val="00C23E61"/>
    <w:rsid w:val="00C333B0"/>
    <w:rsid w:val="00C47E03"/>
    <w:rsid w:val="00C57EF0"/>
    <w:rsid w:val="00C65D37"/>
    <w:rsid w:val="00C67EF1"/>
    <w:rsid w:val="00C71A24"/>
    <w:rsid w:val="00C71EF5"/>
    <w:rsid w:val="00C805DB"/>
    <w:rsid w:val="00C830D7"/>
    <w:rsid w:val="00C83900"/>
    <w:rsid w:val="00C875DE"/>
    <w:rsid w:val="00CA2AFE"/>
    <w:rsid w:val="00CA3C22"/>
    <w:rsid w:val="00CA6D64"/>
    <w:rsid w:val="00CB5C02"/>
    <w:rsid w:val="00CB69C7"/>
    <w:rsid w:val="00CC08B7"/>
    <w:rsid w:val="00CD424A"/>
    <w:rsid w:val="00CD6A47"/>
    <w:rsid w:val="00CD7D18"/>
    <w:rsid w:val="00CE37E1"/>
    <w:rsid w:val="00D00504"/>
    <w:rsid w:val="00D049C6"/>
    <w:rsid w:val="00D205FE"/>
    <w:rsid w:val="00D47C6C"/>
    <w:rsid w:val="00D5242F"/>
    <w:rsid w:val="00D63B70"/>
    <w:rsid w:val="00D66838"/>
    <w:rsid w:val="00D6742D"/>
    <w:rsid w:val="00D8179D"/>
    <w:rsid w:val="00D84966"/>
    <w:rsid w:val="00D85703"/>
    <w:rsid w:val="00D96B43"/>
    <w:rsid w:val="00DA2860"/>
    <w:rsid w:val="00DB6E65"/>
    <w:rsid w:val="00DC1B4D"/>
    <w:rsid w:val="00DC72AB"/>
    <w:rsid w:val="00DE4363"/>
    <w:rsid w:val="00DF6C88"/>
    <w:rsid w:val="00E50298"/>
    <w:rsid w:val="00E52213"/>
    <w:rsid w:val="00E526EF"/>
    <w:rsid w:val="00E72F8F"/>
    <w:rsid w:val="00E819D2"/>
    <w:rsid w:val="00E874F1"/>
    <w:rsid w:val="00E90C1E"/>
    <w:rsid w:val="00EE77D1"/>
    <w:rsid w:val="00F009B7"/>
    <w:rsid w:val="00F07843"/>
    <w:rsid w:val="00F22371"/>
    <w:rsid w:val="00F228C8"/>
    <w:rsid w:val="00F25B58"/>
    <w:rsid w:val="00F332D6"/>
    <w:rsid w:val="00F42B42"/>
    <w:rsid w:val="00F45141"/>
    <w:rsid w:val="00F85AC5"/>
    <w:rsid w:val="00F92E11"/>
    <w:rsid w:val="00F9510F"/>
    <w:rsid w:val="00F960E3"/>
    <w:rsid w:val="00FA58B7"/>
    <w:rsid w:val="00FA68FE"/>
    <w:rsid w:val="00FC4A19"/>
    <w:rsid w:val="00FC5720"/>
    <w:rsid w:val="00FC690B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7406BFD5"/>
  <w15:chartTrackingRefBased/>
  <w15:docId w15:val="{5C2E34A9-0FF5-4217-8BAD-047AC20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D8F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0B60-FF03-4D18-9EEF-91BA3B62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SAdmin</cp:lastModifiedBy>
  <cp:revision>3</cp:revision>
  <cp:lastPrinted>2021-10-14T06:47:00Z</cp:lastPrinted>
  <dcterms:created xsi:type="dcterms:W3CDTF">2021-11-29T09:56:00Z</dcterms:created>
  <dcterms:modified xsi:type="dcterms:W3CDTF">2021-11-29T09:57:00Z</dcterms:modified>
</cp:coreProperties>
</file>